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9487F" w14:textId="459FA93F" w:rsidR="00C570C4" w:rsidRDefault="00C570C4" w:rsidP="1B215AE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192CB99E" wp14:editId="57013AB7">
            <wp:simplePos x="0" y="0"/>
            <wp:positionH relativeFrom="margin">
              <wp:posOffset>0</wp:posOffset>
            </wp:positionH>
            <wp:positionV relativeFrom="paragraph">
              <wp:posOffset>-142766</wp:posOffset>
            </wp:positionV>
            <wp:extent cx="9207062" cy="6965880"/>
            <wp:effectExtent l="0" t="0" r="0" b="6985"/>
            <wp:wrapNone/>
            <wp:docPr id="1" name="Imagen 1" descr="Interfaz de usuario gráfica, Texto, Aplicación, Chat o mensaje de texto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, Chat o mensaje de texto, Sitio web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062" cy="696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3F1005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05FA177F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2BACD537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5D68792E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23CBE11F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077C6E5F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45497678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3389F437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6F555D3A" w14:textId="4B5835F7" w:rsidR="00C570C4" w:rsidRDefault="00C570C4" w:rsidP="1B215AE2">
      <w:pPr>
        <w:rPr>
          <w:rFonts w:ascii="Arial" w:hAnsi="Arial" w:cs="Arial"/>
          <w:b/>
          <w:bCs/>
        </w:rPr>
      </w:pPr>
    </w:p>
    <w:p w14:paraId="7A3EA002" w14:textId="6A168868" w:rsidR="00C570C4" w:rsidRDefault="00C570C4" w:rsidP="1B215AE2">
      <w:pPr>
        <w:rPr>
          <w:rFonts w:ascii="Arial" w:hAnsi="Arial" w:cs="Arial"/>
          <w:b/>
          <w:bCs/>
        </w:rPr>
      </w:pPr>
    </w:p>
    <w:p w14:paraId="7DA76EA7" w14:textId="3B43323C" w:rsidR="00C570C4" w:rsidRDefault="00C570C4" w:rsidP="1B215AE2">
      <w:pPr>
        <w:rPr>
          <w:rFonts w:ascii="Arial" w:hAnsi="Arial" w:cs="Arial"/>
          <w:b/>
          <w:bCs/>
        </w:rPr>
      </w:pPr>
    </w:p>
    <w:p w14:paraId="732EED19" w14:textId="186DAB1A" w:rsidR="00C570C4" w:rsidRDefault="00C570C4" w:rsidP="1B215AE2">
      <w:pPr>
        <w:rPr>
          <w:rFonts w:ascii="Arial" w:hAnsi="Arial" w:cs="Arial"/>
          <w:b/>
          <w:bCs/>
        </w:rPr>
      </w:pPr>
    </w:p>
    <w:p w14:paraId="53BFE132" w14:textId="40345168" w:rsidR="00C570C4" w:rsidRDefault="00C570C4" w:rsidP="1B215AE2">
      <w:pPr>
        <w:rPr>
          <w:rFonts w:ascii="Arial" w:hAnsi="Arial" w:cs="Arial"/>
          <w:b/>
          <w:bCs/>
        </w:rPr>
      </w:pPr>
    </w:p>
    <w:p w14:paraId="4087B610" w14:textId="755842AB" w:rsidR="00C570C4" w:rsidRDefault="00C570C4" w:rsidP="1B215AE2">
      <w:pPr>
        <w:rPr>
          <w:rFonts w:ascii="Arial" w:hAnsi="Arial" w:cs="Arial"/>
          <w:b/>
          <w:bCs/>
        </w:rPr>
      </w:pPr>
      <w:r w:rsidRPr="00C570C4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A67922B" wp14:editId="395250FA">
                <wp:simplePos x="0" y="0"/>
                <wp:positionH relativeFrom="margin">
                  <wp:posOffset>655955</wp:posOffset>
                </wp:positionH>
                <wp:positionV relativeFrom="paragraph">
                  <wp:posOffset>180866</wp:posOffset>
                </wp:positionV>
                <wp:extent cx="7630160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E416A" w14:textId="5299C6EA" w:rsidR="00C570C4" w:rsidRPr="00C570C4" w:rsidRDefault="00C570C4" w:rsidP="00C570C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C570C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6.1.2 </w:t>
                            </w:r>
                            <w:r w:rsidRPr="00C570C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– </w:t>
                            </w:r>
                            <w:r w:rsidRPr="00C570C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P</w:t>
                            </w:r>
                            <w:r w:rsidRPr="00C570C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rograma de Ciencia, Tecnología y Vinculación Tecnológica. </w:t>
                            </w:r>
                          </w:p>
                          <w:p w14:paraId="5704EC6C" w14:textId="1B152878" w:rsidR="00C570C4" w:rsidRPr="00C570C4" w:rsidRDefault="00C570C4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67922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1.65pt;margin-top:14.25pt;width:600.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" filled="f" stroked="f">
                <v:textbox style="mso-fit-shape-to-text:t">
                  <w:txbxContent>
                    <w:p w14:paraId="15BE416A" w14:textId="5299C6EA" w:rsidR="00C570C4" w:rsidRPr="00C570C4" w:rsidRDefault="00C570C4" w:rsidP="00C570C4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C570C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6.1.2 </w:t>
                      </w:r>
                      <w:r w:rsidRPr="00C570C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– </w:t>
                      </w:r>
                      <w:r w:rsidRPr="00C570C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P</w:t>
                      </w:r>
                      <w:r w:rsidRPr="00C570C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rograma de Ciencia, Tecnología y Vinculación Tecnológica. </w:t>
                      </w:r>
                    </w:p>
                    <w:p w14:paraId="5704EC6C" w14:textId="1B152878" w:rsidR="00C570C4" w:rsidRPr="00C570C4" w:rsidRDefault="00C570C4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2FB849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2AAE2237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7F1304FF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6406BC55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07688C07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6BDC160F" w14:textId="77777777" w:rsidR="00C570C4" w:rsidRDefault="00C570C4" w:rsidP="1B215AE2">
      <w:pPr>
        <w:rPr>
          <w:rFonts w:ascii="Arial" w:hAnsi="Arial" w:cs="Arial"/>
          <w:b/>
          <w:bCs/>
        </w:rPr>
      </w:pPr>
    </w:p>
    <w:p w14:paraId="1EC9AAED" w14:textId="77777777" w:rsidR="00F751CA" w:rsidRDefault="00F751CA" w:rsidP="1B215AE2">
      <w:pPr>
        <w:rPr>
          <w:rFonts w:ascii="Arial" w:hAnsi="Arial" w:cs="Arial"/>
          <w:b/>
          <w:bCs/>
        </w:rPr>
      </w:pPr>
    </w:p>
    <w:p w14:paraId="3D416BDD" w14:textId="498C19E1" w:rsidR="1B215AE2" w:rsidRPr="00DC0A6A" w:rsidRDefault="00BC3F5C" w:rsidP="1B215AE2">
      <w:pPr>
        <w:rPr>
          <w:rFonts w:ascii="Arial" w:hAnsi="Arial" w:cs="Arial"/>
          <w:b/>
          <w:bCs/>
        </w:rPr>
      </w:pPr>
      <w:r w:rsidRPr="00DC0A6A">
        <w:rPr>
          <w:rFonts w:ascii="Arial" w:hAnsi="Arial" w:cs="Arial"/>
          <w:b/>
          <w:bCs/>
        </w:rPr>
        <w:lastRenderedPageBreak/>
        <w:t>6.</w:t>
      </w:r>
      <w:r w:rsidR="1B215AE2" w:rsidRPr="00DC0A6A">
        <w:rPr>
          <w:rFonts w:ascii="Arial" w:hAnsi="Arial" w:cs="Arial"/>
          <w:b/>
          <w:bCs/>
        </w:rPr>
        <w:t xml:space="preserve">1.2 </w:t>
      </w:r>
      <w:r w:rsidR="007C5EFC" w:rsidRPr="00DC0A6A">
        <w:rPr>
          <w:rFonts w:ascii="Arial" w:hAnsi="Arial" w:cs="Arial"/>
          <w:b/>
          <w:bCs/>
        </w:rPr>
        <w:t>PROGRAMA DE CIENCIA, TECNOLOGÍA Y VINCULACIÓN TECNOLÓGICA</w:t>
      </w:r>
    </w:p>
    <w:p w14:paraId="4E7ADBB3" w14:textId="2D116593" w:rsidR="1B215AE2" w:rsidRPr="00DC0A6A" w:rsidRDefault="1B215AE2" w:rsidP="1B215AE2">
      <w:pPr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b/>
          <w:bCs/>
          <w:sz w:val="20"/>
          <w:szCs w:val="20"/>
        </w:rPr>
        <w:t>Director Nacional:</w:t>
      </w:r>
      <w:r w:rsidRPr="00DC0A6A">
        <w:rPr>
          <w:rFonts w:ascii="Arial" w:hAnsi="Arial" w:cs="Arial"/>
          <w:sz w:val="20"/>
          <w:szCs w:val="20"/>
        </w:rPr>
        <w:t xml:space="preserve"> Mg. Daniel López.</w:t>
      </w:r>
    </w:p>
    <w:p w14:paraId="445F8937" w14:textId="35489C28" w:rsidR="1B215AE2" w:rsidRPr="00DC0A6A" w:rsidRDefault="1B215AE2" w:rsidP="1B215AE2">
      <w:pPr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b/>
          <w:bCs/>
          <w:sz w:val="20"/>
          <w:szCs w:val="20"/>
        </w:rPr>
        <w:t>Equipo de Coordinación de la Dirección:</w:t>
      </w:r>
      <w:r w:rsidRPr="00DC0A6A">
        <w:rPr>
          <w:rFonts w:ascii="Arial" w:hAnsi="Arial" w:cs="Arial"/>
          <w:sz w:val="20"/>
          <w:szCs w:val="20"/>
        </w:rPr>
        <w:t xml:space="preserve"> Mg. Yanina </w:t>
      </w:r>
      <w:proofErr w:type="spellStart"/>
      <w:r w:rsidRPr="00DC0A6A">
        <w:rPr>
          <w:rFonts w:ascii="Arial" w:hAnsi="Arial" w:cs="Arial"/>
          <w:sz w:val="20"/>
          <w:szCs w:val="20"/>
        </w:rPr>
        <w:t>Armentano</w:t>
      </w:r>
      <w:proofErr w:type="spellEnd"/>
      <w:r w:rsidRPr="00DC0A6A">
        <w:rPr>
          <w:rFonts w:ascii="Arial" w:hAnsi="Arial" w:cs="Arial"/>
          <w:sz w:val="20"/>
          <w:szCs w:val="20"/>
        </w:rPr>
        <w:t xml:space="preserve"> – Lic. Mariana Fernández.</w:t>
      </w:r>
    </w:p>
    <w:p w14:paraId="4B52B176" w14:textId="2FC31E12" w:rsidR="1B215AE2" w:rsidRPr="00DC0A6A" w:rsidRDefault="1B215AE2" w:rsidP="1B215AE2">
      <w:pPr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b/>
          <w:bCs/>
          <w:sz w:val="20"/>
          <w:szCs w:val="20"/>
        </w:rPr>
        <w:t>Ubicación física:</w:t>
      </w:r>
      <w:r w:rsidRPr="00DC0A6A">
        <w:rPr>
          <w:rFonts w:ascii="Arial" w:hAnsi="Arial" w:cs="Arial"/>
          <w:sz w:val="20"/>
          <w:szCs w:val="20"/>
        </w:rPr>
        <w:t xml:space="preserve"> Pje. Pizzurno 935, piso 2, oficina 401. Ciudad Autónoma de Buenos Aires(C1020ACA).</w:t>
      </w:r>
    </w:p>
    <w:p w14:paraId="2286B0CE" w14:textId="6C90429C" w:rsidR="1B215AE2" w:rsidRPr="00DC0A6A" w:rsidRDefault="1B215AE2" w:rsidP="1B215AE2">
      <w:pPr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b/>
          <w:bCs/>
          <w:sz w:val="20"/>
          <w:szCs w:val="20"/>
        </w:rPr>
        <w:t>Teléfono:</w:t>
      </w:r>
      <w:r w:rsidRPr="00DC0A6A">
        <w:rPr>
          <w:rFonts w:ascii="Arial" w:hAnsi="Arial" w:cs="Arial"/>
          <w:sz w:val="20"/>
          <w:szCs w:val="20"/>
        </w:rPr>
        <w:t xml:space="preserve"> (54) (11) 4129-1389 | </w:t>
      </w:r>
      <w:r w:rsidRPr="00DC0A6A">
        <w:rPr>
          <w:rFonts w:ascii="Arial" w:hAnsi="Arial" w:cs="Arial"/>
          <w:b/>
          <w:bCs/>
          <w:sz w:val="20"/>
          <w:szCs w:val="20"/>
        </w:rPr>
        <w:t>Correo electrónico:</w:t>
      </w:r>
      <w:r w:rsidRPr="00DC0A6A">
        <w:rPr>
          <w:rFonts w:ascii="Arial" w:hAnsi="Arial" w:cs="Arial"/>
          <w:sz w:val="20"/>
          <w:szCs w:val="20"/>
        </w:rPr>
        <w:t xml:space="preserve"> </w:t>
      </w:r>
      <w:hyperlink r:id="rId8">
        <w:r w:rsidRPr="00DC0A6A">
          <w:rPr>
            <w:rStyle w:val="Hipervnculo"/>
            <w:rFonts w:ascii="Arial" w:hAnsi="Arial" w:cs="Arial"/>
            <w:sz w:val="20"/>
            <w:szCs w:val="20"/>
          </w:rPr>
          <w:t>cytuniversidades@educacion.gob.ar</w:t>
        </w:r>
      </w:hyperlink>
    </w:p>
    <w:p w14:paraId="0A03FA42" w14:textId="7C123E44" w:rsidR="1B215AE2" w:rsidRPr="00DC0A6A" w:rsidRDefault="1B215AE2" w:rsidP="1B215AE2">
      <w:pPr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b/>
          <w:bCs/>
          <w:sz w:val="20"/>
          <w:szCs w:val="20"/>
        </w:rPr>
        <w:t>Descripción</w:t>
      </w:r>
    </w:p>
    <w:p w14:paraId="68E5A38D" w14:textId="5C482461" w:rsidR="1B215AE2" w:rsidRPr="00DC0A6A" w:rsidRDefault="1B215AE2" w:rsidP="00374610">
      <w:p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El Programa de Ciencia, Tecnología y Vinculación Tecnológica tiene como misión asistir en el diseño e implementación de programas, proyectos y acciones pare la vinculación del sistema universitario con el aparato productivo y el sistema científico nacional.</w:t>
      </w:r>
    </w:p>
    <w:p w14:paraId="3FD415E7" w14:textId="05ADB25D" w:rsidR="0FAB516F" w:rsidRPr="00DC0A6A" w:rsidRDefault="0FAB516F" w:rsidP="00374610">
      <w:p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Se describen acciones previas a las descritas a continuación efectuadas en 2020 por parte del área en los anexos I y II.</w:t>
      </w:r>
    </w:p>
    <w:p w14:paraId="0BC6032E" w14:textId="2A67C675" w:rsidR="1B215AE2" w:rsidRPr="00DC0A6A" w:rsidRDefault="1B215AE2" w:rsidP="00374610">
      <w:p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 xml:space="preserve"> </w:t>
      </w:r>
      <w:r w:rsidR="5FC8B458" w:rsidRPr="00DC0A6A">
        <w:rPr>
          <w:rFonts w:ascii="Arial" w:hAnsi="Arial" w:cs="Arial"/>
          <w:sz w:val="20"/>
          <w:szCs w:val="20"/>
        </w:rPr>
        <w:t>Acciones:</w:t>
      </w:r>
    </w:p>
    <w:p w14:paraId="69AD3503" w14:textId="03A2D317" w:rsidR="1B215AE2" w:rsidRPr="00DC0A6A" w:rsidRDefault="1B215AE2" w:rsidP="00374610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Fomentar, en materia de su competencia, la vinculación del Sistema Científico y Tecnológico Universitario, en el marco de lo dispuesto por la Ley N°24.521, con las necesidades del sector científico, tecnológico y productivo de la República Argentina.</w:t>
      </w:r>
    </w:p>
    <w:p w14:paraId="5F1C43F2" w14:textId="76E62487" w:rsidR="1B215AE2" w:rsidRPr="00DC0A6A" w:rsidRDefault="1B215AE2" w:rsidP="00374610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Estimular acciones de investigación, desarrollo tecnológico e innovación y vinculación de las universidades con los sectores público y privado.</w:t>
      </w:r>
    </w:p>
    <w:p w14:paraId="7E599A2E" w14:textId="09C86CA1" w:rsidR="1B215AE2" w:rsidRPr="00DC0A6A" w:rsidRDefault="1B215AE2" w:rsidP="00374610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Relevar y difundir en el sistema universitario la oferta de programas e instrumentos promocionales y de financiamiento y asistir a las instituciones de educación superior, en el marco de su competencia, en la presentación en concursos, convocatorias, evaluaciones o equivalentes.</w:t>
      </w:r>
    </w:p>
    <w:p w14:paraId="774DB221" w14:textId="4E6444F2" w:rsidR="1B215AE2" w:rsidRPr="00DC0A6A" w:rsidRDefault="1B215AE2" w:rsidP="00374610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Diseñar programas y estrategias que vinculen a las instituciones universitarias con el sector productivo, científico y tecnológico, en coordinación con las áreas competentes de la Administración Pública Nacional.</w:t>
      </w:r>
    </w:p>
    <w:p w14:paraId="199B9280" w14:textId="5AACD73B" w:rsidR="1B215AE2" w:rsidRPr="00DC0A6A" w:rsidRDefault="1B215AE2" w:rsidP="00374610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Fomentar programas de cooperación e innovación tecnológica para la vinculación del sistema universitario nacional con instituciones universitarias extranjeras en materia de investigación, desarrollo e innovación científica y tecnológica, sean estas públicas o privadas, en coordinación con las áreas competentes de la Secretaría de Cooperación Educativa y Acciones Prioritarias.</w:t>
      </w:r>
    </w:p>
    <w:p w14:paraId="31B3C31E" w14:textId="4FCCAB8F" w:rsidR="1B215AE2" w:rsidRPr="00DC0A6A" w:rsidRDefault="1B215AE2" w:rsidP="00374610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Promover, en el ámbito de su competencia, la articulación de los programas de ciencia e investigación universitaria con el medio socio-productivo, estableciendo vínculos con efectores sociales a través de mecanismos de transferencia de sus resultados, evaluando el impacto de tales contribuciones.</w:t>
      </w:r>
    </w:p>
    <w:p w14:paraId="76F9233F" w14:textId="77777777" w:rsidR="00264FBC" w:rsidRDefault="00264FBC" w:rsidP="0037461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974936" w14:textId="4ECA320E" w:rsidR="1B215AE2" w:rsidRPr="00DC0A6A" w:rsidRDefault="1B215AE2" w:rsidP="00374610">
      <w:p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b/>
          <w:bCs/>
          <w:sz w:val="20"/>
          <w:szCs w:val="20"/>
        </w:rPr>
        <w:t>Ciencia y Tecnología</w:t>
      </w:r>
    </w:p>
    <w:p w14:paraId="0EE032FD" w14:textId="34195C65" w:rsidR="1B215AE2" w:rsidRPr="00DC0A6A" w:rsidRDefault="1B215AE2" w:rsidP="00374610">
      <w:p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Las acciones en el área de Ciencia Y Tecnología se llevan adelante con el objetivo de desarrollar políticas públicas que brinden recursos y dinamismo a la labor de los investigadores y tecnólogos miembros del Sistema Universitario Argentino. Asimismo, vincular a éstos con las necesidades de la sociedad y el sector productivo con el fin de maximizar las capacidades en innovación de la nación.</w:t>
      </w:r>
    </w:p>
    <w:p w14:paraId="47CEDF7A" w14:textId="77777777" w:rsidR="00AA05C5" w:rsidRDefault="00AA05C5" w:rsidP="0037461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507974F" w14:textId="1272590C" w:rsidR="1B215AE2" w:rsidRPr="00DC0A6A" w:rsidRDefault="1B215AE2" w:rsidP="0037461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C0A6A">
        <w:rPr>
          <w:rFonts w:ascii="Arial" w:hAnsi="Arial" w:cs="Arial"/>
          <w:b/>
          <w:bCs/>
          <w:sz w:val="20"/>
          <w:szCs w:val="20"/>
        </w:rPr>
        <w:lastRenderedPageBreak/>
        <w:t>Programa de Fortalecimiento de la Ciencia y Tecnología (PFCT)</w:t>
      </w:r>
    </w:p>
    <w:p w14:paraId="2413BC3C" w14:textId="5944DFD2" w:rsidR="0EDE1EF4" w:rsidRPr="00DC0A6A" w:rsidRDefault="0EDE1EF4" w:rsidP="0EDE1EF4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color w:val="333333"/>
          <w:sz w:val="20"/>
          <w:szCs w:val="20"/>
        </w:rPr>
      </w:pPr>
      <w:r w:rsidRPr="00DC0A6A">
        <w:rPr>
          <w:rFonts w:ascii="Arial" w:eastAsiaTheme="minorEastAsia" w:hAnsi="Arial" w:cs="Arial"/>
          <w:color w:val="333333"/>
          <w:sz w:val="20"/>
          <w:szCs w:val="20"/>
          <w:lang w:val="es-AR"/>
        </w:rPr>
        <w:t xml:space="preserve">Su objetivo es desarrollar estrategias para afianzar el vínculo entre la universidad y su entorno a través de políticas públicas vinculadas al estímulo del desarrollo de la ciencia y la tecnología. Estas acciones impactan tanto en los investigadores y tecnólogos, como en toda la comunidad académica. </w:t>
      </w:r>
    </w:p>
    <w:p w14:paraId="01AFB5CC" w14:textId="77A4EECB" w:rsidR="0EDE1EF4" w:rsidRPr="00DC0A6A" w:rsidRDefault="0EDE1EF4" w:rsidP="0EDE1EF4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color w:val="333333"/>
          <w:sz w:val="20"/>
          <w:szCs w:val="20"/>
        </w:rPr>
      </w:pPr>
      <w:r w:rsidRPr="00DC0A6A">
        <w:rPr>
          <w:rFonts w:ascii="Arial" w:eastAsiaTheme="minorEastAsia" w:hAnsi="Arial" w:cs="Arial"/>
          <w:color w:val="333333"/>
          <w:sz w:val="20"/>
          <w:szCs w:val="20"/>
          <w:lang w:val="es-AR"/>
        </w:rPr>
        <w:t>En particular, se enfoca en el sector de la comunidad académica para orientar las capacidades científico-tecnológicas hacia el desarrollo del país.</w:t>
      </w:r>
    </w:p>
    <w:p w14:paraId="607544B4" w14:textId="283CE9F8" w:rsidR="0EDE1EF4" w:rsidRPr="00DC0A6A" w:rsidRDefault="00BC3F5C" w:rsidP="0EDE1EF4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color w:val="333333"/>
          <w:sz w:val="20"/>
          <w:szCs w:val="20"/>
        </w:rPr>
      </w:pPr>
      <w:r w:rsidRPr="00DC0A6A">
        <w:rPr>
          <w:rFonts w:ascii="Arial" w:eastAsiaTheme="minorEastAsia" w:hAnsi="Arial" w:cs="Arial"/>
          <w:color w:val="333333"/>
          <w:sz w:val="20"/>
          <w:szCs w:val="20"/>
          <w:lang w:val="es-AR"/>
        </w:rPr>
        <w:t>D</w:t>
      </w:r>
      <w:r w:rsidR="0EDE1EF4" w:rsidRPr="00DC0A6A">
        <w:rPr>
          <w:rFonts w:ascii="Arial" w:eastAsiaTheme="minorEastAsia" w:hAnsi="Arial" w:cs="Arial"/>
          <w:color w:val="333333"/>
          <w:sz w:val="20"/>
          <w:szCs w:val="20"/>
          <w:lang w:val="es-AR"/>
        </w:rPr>
        <w:t>esde el programa se promueve la implementación de dinámicas de innovación en los procesos y productos, mejoras de la productividad, diferenciación de mercado, sostenimiento y aumento de empleo calificado.</w:t>
      </w:r>
    </w:p>
    <w:p w14:paraId="10662F85" w14:textId="1FE78912" w:rsidR="1B215AE2" w:rsidRPr="00DC0A6A" w:rsidRDefault="1B215AE2" w:rsidP="00374610">
      <w:p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Este programa tuvo como beneficiarios a las universidades nacionales de gestión pública y al Consejo Interuniversitario Nacional (CIN). De ejecución en el periodo 2020. Participaron 57 universidades. La inversión total de la convocatoria fue de $409.000.000.</w:t>
      </w:r>
    </w:p>
    <w:p w14:paraId="3B2E0594" w14:textId="05570BDF" w:rsidR="1B215AE2" w:rsidRPr="00DC0A6A" w:rsidRDefault="1B215AE2" w:rsidP="00374610">
      <w:p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 xml:space="preserve"> Se financió:</w:t>
      </w:r>
    </w:p>
    <w:p w14:paraId="75004C56" w14:textId="2905BC38" w:rsidR="1B215AE2" w:rsidRPr="00DC0A6A" w:rsidRDefault="1B215AE2" w:rsidP="00374610">
      <w:pPr>
        <w:pStyle w:val="Prrafodelista"/>
        <w:numPr>
          <w:ilvl w:val="0"/>
          <w:numId w:val="3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Fortalecimiento de la conformación de equipos de trabajo multidisciplinarios en las universidades que se orienten a la ciencia y la tecnología.</w:t>
      </w:r>
    </w:p>
    <w:p w14:paraId="46E5AEA4" w14:textId="0250FD15" w:rsidR="1B215AE2" w:rsidRPr="00DC0A6A" w:rsidRDefault="1B215AE2" w:rsidP="003746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Fortalecimiento de la articulación entre universidades y la multiplicidad de actores, públicos y privado, con la finalidad de transferir conocimientos y/o tecnología en el marco de proyectos productivos.</w:t>
      </w:r>
    </w:p>
    <w:p w14:paraId="70FB139D" w14:textId="6A99756E" w:rsidR="1B215AE2" w:rsidRPr="00DC0A6A" w:rsidRDefault="1B215AE2" w:rsidP="003746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Fortalecimiento del diálogo entre la academia y el entorno socio productivo promoviendo la optimización y actualización de los planes de estudio y de las líneas de investigación y desarrollo universitario.</w:t>
      </w:r>
    </w:p>
    <w:p w14:paraId="3C5CDFAF" w14:textId="51E99B90" w:rsidR="1B215AE2" w:rsidRPr="00DC0A6A" w:rsidRDefault="1B215AE2" w:rsidP="003746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Fortalecimiento de la generación de conocimientos de rápida transferencia y alto impacto en el desarrollo local y nacional.</w:t>
      </w:r>
    </w:p>
    <w:p w14:paraId="623591CC" w14:textId="13B718DF" w:rsidR="1B215AE2" w:rsidRPr="00DC0A6A" w:rsidRDefault="1B215AE2" w:rsidP="003746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C0A6A">
        <w:rPr>
          <w:rFonts w:ascii="Arial" w:hAnsi="Arial" w:cs="Arial"/>
          <w:sz w:val="20"/>
          <w:szCs w:val="20"/>
        </w:rPr>
        <w:t>Fortalecimiento de prácticas pedagógicas que acompañen las trayectorias educativas universitarias de los estudiantes, mediante la participación en proyectos de ciencia y tecnología y la articulación entre la teoría y la práctica en situaciones concretas.</w:t>
      </w:r>
    </w:p>
    <w:p w14:paraId="389C3829" w14:textId="5C58944C" w:rsidR="1B215AE2" w:rsidRPr="00DC0A6A" w:rsidRDefault="1B215AE2" w:rsidP="00374610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03545D1A" w14:textId="18E50565" w:rsidR="5FC8B458" w:rsidRDefault="5FC8B458" w:rsidP="00374610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7215"/>
        <w:gridCol w:w="1912"/>
      </w:tblGrid>
      <w:tr w:rsidR="5FC8B458" w:rsidRPr="00DC0A6A" w14:paraId="70FCE256" w14:textId="77777777" w:rsidTr="00DC0A6A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CD809C0" w14:textId="27100E56" w:rsidR="5FC8B458" w:rsidRPr="00DC0A6A" w:rsidRDefault="0FAB516F" w:rsidP="00374610">
            <w:pPr>
              <w:spacing w:line="259" w:lineRule="auto"/>
              <w:jc w:val="both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C0A6A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INSTITUCION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03646DF" w14:textId="3FB80BA0" w:rsidR="5FC8B458" w:rsidRPr="00DC0A6A" w:rsidRDefault="5FC8B458" w:rsidP="0037461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6A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MONTO</w:t>
            </w:r>
          </w:p>
        </w:tc>
      </w:tr>
      <w:tr w:rsidR="5FC8B458" w:rsidRPr="007C5EFC" w14:paraId="482E4EFE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1208181" w14:textId="71F9DAC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de Buenos Aires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EB28104" w14:textId="10C38E51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$24.360.336,99</w:t>
            </w:r>
          </w:p>
        </w:tc>
      </w:tr>
      <w:tr w:rsidR="5FC8B458" w:rsidRPr="007C5EFC" w14:paraId="1C4EE94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5B628A2" w14:textId="67C81881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Catamarca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CDCFEA9" w14:textId="6AF7A27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$7.350.583,96</w:t>
            </w:r>
          </w:p>
        </w:tc>
      </w:tr>
      <w:tr w:rsidR="5FC8B458" w:rsidRPr="007C5EFC" w14:paraId="2155A4EB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AA1AEDB" w14:textId="2AA28561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Centro de la Prov. </w:t>
            </w:r>
            <w:r w:rsidR="00264FBC"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D</w:t>
            </w: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e Bs. As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F45B354" w14:textId="0EA2622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$ 8.034.841,16</w:t>
            </w:r>
          </w:p>
        </w:tc>
      </w:tr>
      <w:tr w:rsidR="5FC8B458" w:rsidRPr="007C5EFC" w14:paraId="4D405EE1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9B2AA23" w14:textId="49FCEF77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Comahue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0DF872A" w14:textId="37A415A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$8.065.836,88</w:t>
            </w:r>
          </w:p>
        </w:tc>
      </w:tr>
      <w:tr w:rsidR="5FC8B458" w:rsidRPr="007C5EFC" w14:paraId="30F527B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211E9ED" w14:textId="65283BF7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Córdoba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59A8877" w14:textId="7F7CD73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$13.907.154,48</w:t>
            </w:r>
          </w:p>
        </w:tc>
      </w:tr>
      <w:tr w:rsidR="5FC8B458" w:rsidRPr="007C5EFC" w14:paraId="0AAC66EF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346FCD1" w14:textId="2648827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Cuyo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01B19EC" w14:textId="102EF95D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$9.362.222,14</w:t>
            </w:r>
          </w:p>
        </w:tc>
      </w:tr>
      <w:tr w:rsidR="5FC8B458" w:rsidRPr="007C5EFC" w14:paraId="332F6413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D3678A6" w14:textId="5C476BA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Entre Ríos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FA0F306" w14:textId="042675F6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$6.188.253,25</w:t>
            </w:r>
          </w:p>
        </w:tc>
      </w:tr>
      <w:tr w:rsidR="5FC8B458" w:rsidRPr="007C5EFC" w14:paraId="565E27E0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6948B4E" w14:textId="61A2B73D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Formosa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DACDB0A" w14:textId="34693C67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$5.968,601,73</w:t>
            </w:r>
          </w:p>
        </w:tc>
      </w:tr>
      <w:tr w:rsidR="5FC8B458" w:rsidRPr="007C5EFC" w14:paraId="650C2C01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1AD0EA2" w14:textId="57673E2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Gral. San Martin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54A0266" w14:textId="76BF363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$5.726.343,43</w:t>
            </w:r>
          </w:p>
        </w:tc>
      </w:tr>
      <w:tr w:rsidR="5FC8B458" w:rsidRPr="007C5EFC" w14:paraId="62D7E8A3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6E79F32" w14:textId="5CD03C3C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 xml:space="preserve">Universidad Nacional de Gral. Sarmiento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BFA61DA" w14:textId="4E5ED038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$5.716.976,79</w:t>
            </w:r>
          </w:p>
        </w:tc>
      </w:tr>
      <w:tr w:rsidR="5FC8B458" w:rsidRPr="007C5EFC" w14:paraId="241A6848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47C0701" w14:textId="43640E93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Jujuy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EAD9234" w14:textId="41398046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$6.329.741,04</w:t>
            </w:r>
          </w:p>
        </w:tc>
      </w:tr>
      <w:tr w:rsidR="5FC8B458" w:rsidRPr="007C5EFC" w14:paraId="0276598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2AF2019" w14:textId="4FDF50F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La Matanza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968935C" w14:textId="223B99A3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$6.006.941,71</w:t>
            </w:r>
          </w:p>
        </w:tc>
      </w:tr>
      <w:tr w:rsidR="5FC8B458" w:rsidRPr="007C5EFC" w14:paraId="444942C4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A82FD2D" w14:textId="77E80F6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Pampa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03CA00F" w14:textId="5BC44AD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$6.428.933,07</w:t>
            </w:r>
          </w:p>
        </w:tc>
      </w:tr>
      <w:tr w:rsidR="5FC8B458" w:rsidRPr="007C5EFC" w14:paraId="22C7DAC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F4FC3F6" w14:textId="3DBB3A3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Patagonia San Juan Bosco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44F996B" w14:textId="1EAB6CBA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$6.019.655,69</w:t>
            </w:r>
          </w:p>
        </w:tc>
      </w:tr>
      <w:tr w:rsidR="5FC8B458" w:rsidRPr="007C5EFC" w14:paraId="7BEC423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93D3FFF" w14:textId="4833224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Plata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710E90E" w14:textId="34402C8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$16.770.840,96</w:t>
            </w:r>
          </w:p>
        </w:tc>
      </w:tr>
      <w:tr w:rsidR="5FC8B458" w:rsidRPr="007C5EFC" w14:paraId="3D4609C9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4BDDB97" w14:textId="5DE4410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Rioja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AC639A1" w14:textId="5F80215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$5.693.778,80</w:t>
            </w:r>
          </w:p>
        </w:tc>
      </w:tr>
      <w:tr w:rsidR="5FC8B458" w:rsidRPr="007C5EFC" w14:paraId="655FF748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095EF32" w14:textId="4A4535FA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Litoral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84E14C5" w14:textId="54174C4F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$9.651.789,09</w:t>
            </w:r>
          </w:p>
        </w:tc>
      </w:tr>
      <w:tr w:rsidR="5FC8B458" w:rsidRPr="007C5EFC" w14:paraId="1F51888F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F21BBD4" w14:textId="23C9905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Lomas de Zamora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6D1B39C" w14:textId="72307D2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$5.727.137,45</w:t>
            </w:r>
          </w:p>
        </w:tc>
      </w:tr>
      <w:tr w:rsidR="5FC8B458" w:rsidRPr="007C5EFC" w14:paraId="5A36A440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6797483" w14:textId="3108D3CD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Luján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1CFBC05" w14:textId="69420E1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$6.190.297,63</w:t>
            </w:r>
          </w:p>
        </w:tc>
      </w:tr>
      <w:tr w:rsidR="5FC8B458" w:rsidRPr="007C5EFC" w14:paraId="0719DC85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9261ABC" w14:textId="78BD0E0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Mar del Plata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51E8E6C" w14:textId="52EDF95D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$9.752.268,78</w:t>
            </w:r>
          </w:p>
        </w:tc>
      </w:tr>
      <w:tr w:rsidR="5FC8B458" w:rsidRPr="007C5EFC" w14:paraId="53424D1D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39D0433" w14:textId="1F5C055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Misiones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DD552F9" w14:textId="2F0352C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$7.026.027,25</w:t>
            </w:r>
          </w:p>
        </w:tc>
      </w:tr>
      <w:tr w:rsidR="5FC8B458" w:rsidRPr="007C5EFC" w14:paraId="20CFD3E9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D64E0EF" w14:textId="7962BCB3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Nordeste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7823173" w14:textId="645D9FD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$7.240.464,03</w:t>
            </w:r>
          </w:p>
        </w:tc>
      </w:tr>
      <w:tr w:rsidR="5FC8B458" w:rsidRPr="007C5EFC" w14:paraId="31DB0085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83C1BEC" w14:textId="1BFEB6D1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Quilmes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2397CC1" w14:textId="6607B6CC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$5.736.678,20</w:t>
            </w:r>
          </w:p>
        </w:tc>
      </w:tr>
      <w:tr w:rsidR="5FC8B458" w:rsidRPr="007C5EFC" w14:paraId="649AEEEB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1A7D188" w14:textId="14B208C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Rio Cuarto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3B520F2" w14:textId="0B306DF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$9.604.580,89</w:t>
            </w:r>
          </w:p>
        </w:tc>
      </w:tr>
      <w:tr w:rsidR="5FC8B458" w:rsidRPr="007C5EFC" w14:paraId="41EADE29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C50A01B" w14:textId="445C32A3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Rosario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C2AFE06" w14:textId="06B5F63A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$11.133.084,84</w:t>
            </w:r>
          </w:p>
        </w:tc>
      </w:tr>
      <w:tr w:rsidR="5FC8B458" w:rsidRPr="007C5EFC" w14:paraId="491E8CD9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D33E034" w14:textId="5CDC50A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Salta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8359047" w14:textId="0CDF5E36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$8.230.428,90</w:t>
            </w:r>
          </w:p>
        </w:tc>
      </w:tr>
      <w:tr w:rsidR="5FC8B458" w:rsidRPr="007C5EFC" w14:paraId="13951537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190FEE6" w14:textId="1E1740AE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San Juan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7DAAE56" w14:textId="7AFD744E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$9.493.091,03</w:t>
            </w:r>
          </w:p>
        </w:tc>
      </w:tr>
      <w:tr w:rsidR="5FC8B458" w:rsidRPr="007C5EFC" w14:paraId="348230DC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EE77590" w14:textId="008E6F6F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San Luis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DB2881B" w14:textId="5DCFCA9D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$8.856.811,17</w:t>
            </w:r>
          </w:p>
        </w:tc>
      </w:tr>
      <w:tr w:rsidR="5FC8B458" w:rsidRPr="007C5EFC" w14:paraId="7FAECCB1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DFD0323" w14:textId="689F1B94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Santiago del Estero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324F72C" w14:textId="106FD838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$6.712.184,15</w:t>
            </w:r>
          </w:p>
        </w:tc>
      </w:tr>
      <w:tr w:rsidR="5FC8B458" w:rsidRPr="007C5EFC" w14:paraId="39AAA7E5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77439B1" w14:textId="3B556C6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del Sur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B840261" w14:textId="6D037981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$9.074.397,27</w:t>
            </w:r>
          </w:p>
        </w:tc>
      </w:tr>
      <w:tr w:rsidR="5FC8B458" w:rsidRPr="007C5EFC" w14:paraId="7C048E74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4F6DEAB" w14:textId="1BCCDEE3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Tecnológica Nacional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45D29F6" w14:textId="382A69C1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$7.660.420,57</w:t>
            </w:r>
          </w:p>
        </w:tc>
      </w:tr>
      <w:tr w:rsidR="5FC8B458" w:rsidRPr="007C5EFC" w14:paraId="39B8B4F8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F27B978" w14:textId="0DBB335F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Tucumán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C1227AA" w14:textId="27826B67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$12.358.555,93</w:t>
            </w:r>
          </w:p>
        </w:tc>
      </w:tr>
      <w:tr w:rsidR="5FC8B458" w:rsidRPr="007C5EFC" w14:paraId="6B4DE05E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BA50DDB" w14:textId="066C5478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 Patagonia Austral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93118F8" w14:textId="615698E6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$5.718.492,14</w:t>
            </w:r>
          </w:p>
        </w:tc>
      </w:tr>
      <w:tr w:rsidR="5FC8B458" w:rsidRPr="007C5EFC" w14:paraId="51DCB706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5D58CD7" w14:textId="1613D567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Lanús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37B24A8" w14:textId="35C80A5F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$5.684.854,14</w:t>
            </w:r>
          </w:p>
        </w:tc>
      </w:tr>
      <w:tr w:rsidR="5FC8B458" w:rsidRPr="007C5EFC" w14:paraId="4422EFFD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E1B9288" w14:textId="140608B7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Tres de Febrero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E962903" w14:textId="329FBD1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$5.679.833,59</w:t>
            </w:r>
          </w:p>
        </w:tc>
      </w:tr>
      <w:tr w:rsidR="5FC8B458" w:rsidRPr="007C5EFC" w14:paraId="0AB0E147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B01D819" w14:textId="277FF174" w:rsidR="5FC8B458" w:rsidRPr="007C5EFC" w:rsidRDefault="5FC8B458" w:rsidP="0FAB516F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Villa María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52AEDA0" w14:textId="4FCA298A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$5.691,807,12</w:t>
            </w:r>
          </w:p>
        </w:tc>
      </w:tr>
      <w:tr w:rsidR="5FC8B458" w:rsidRPr="007C5EFC" w14:paraId="3360B49B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1166AB8" w14:textId="2B64696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las Artes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5077C10" w14:textId="2362170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$5.681.253,28</w:t>
            </w:r>
          </w:p>
        </w:tc>
      </w:tr>
      <w:tr w:rsidR="5FC8B458" w:rsidRPr="007C5EFC" w14:paraId="77C4DF9C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8A97E97" w14:textId="7CED5A31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Chilecito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954ABDA" w14:textId="47D6B49E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$5.675.929,47</w:t>
            </w:r>
          </w:p>
        </w:tc>
      </w:tr>
      <w:tr w:rsidR="5FC8B458" w:rsidRPr="007C5EFC" w14:paraId="6678E945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6411ECB6" w14:textId="7A3B8EE8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Noroeste de la Prov. De Bs.As.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CF11FA0" w14:textId="5FA8CAB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$5.675.929,47</w:t>
            </w:r>
          </w:p>
        </w:tc>
      </w:tr>
      <w:tr w:rsidR="5FC8B458" w:rsidRPr="007C5EFC" w14:paraId="1C86921B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ABBACE5" w14:textId="094CDDBC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 xml:space="preserve">Universidad Nacional de Rio Negro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D7F270D" w14:textId="11D5B30C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$5.675.929,47</w:t>
            </w:r>
          </w:p>
        </w:tc>
      </w:tr>
      <w:tr w:rsidR="5FC8B458" w:rsidRPr="007C5EFC" w14:paraId="35D7119E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1180C97" w14:textId="2F90210E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Chaco Austral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B4558BE" w14:textId="1E3AFB5E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$5.675.929,47</w:t>
            </w:r>
          </w:p>
        </w:tc>
      </w:tr>
      <w:tr w:rsidR="5FC8B458" w:rsidRPr="007C5EFC" w14:paraId="4DB006C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0E388C3" w14:textId="420D337C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Avellaneda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3937158" w14:textId="740FB88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6AAA9025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CC08E96" w14:textId="38427AB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Oeste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5740654" w14:textId="337098C6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33C6632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BFF67D1" w14:textId="4D091167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Tierra del Fuego, Antártida e Islas del Atlántico Sur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5A99C81" w14:textId="73D0D9B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674B637C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D630187" w14:textId="6D499B2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Moreno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C3580D0" w14:textId="5A8F8B9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7C417E51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E3BB28C" w14:textId="50B907B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Arturo Jauretche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28C8C5E" w14:textId="579D83D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14E3FA20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47C29FA" w14:textId="203188BF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José Clemente Paz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6923CDC" w14:textId="41EB2C7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78A17720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CECD88D" w14:textId="70BDD0C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Hurlingham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2308139" w14:textId="459AAC5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433AD85F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58AFC3F" w14:textId="013448D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Rafaela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B5F9A5E" w14:textId="031CB446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21AFA535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0FC788B" w14:textId="1B7A095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de San Antonio de Areco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F3F5402" w14:textId="4D6C4AD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4BB72652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4A09BA2" w14:textId="7CDD83AD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Pedagógica Nacional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C015FAD" w14:textId="1436B7B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56FC917A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BD528F9" w14:textId="1CE82A9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Los Comechingones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F4E7D92" w14:textId="688D9CD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076F2035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B052FA9" w14:textId="5803A6C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 Villa Mercedes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37E2F8C" w14:textId="26F6E6AB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75A8C248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C3F1CFA" w14:textId="5EE9204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de la Defensa Nacional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921D228" w14:textId="66089310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31394188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9339FAE" w14:textId="7C4D974A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Universidad Nacional Guillermo Brown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9F75972" w14:textId="52380BDF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5F94EA36" w14:textId="77777777" w:rsidTr="6F66D51C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B8B08A7" w14:textId="18BECA76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del Alto Uruguay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6C5589C" w14:textId="320E1202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$5.091.298,91</w:t>
            </w:r>
          </w:p>
        </w:tc>
      </w:tr>
      <w:tr w:rsidR="5FC8B458" w:rsidRPr="007C5EFC" w14:paraId="32120CBA" w14:textId="77777777" w:rsidTr="00DC0A6A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6292AB5" w14:textId="1585E745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Universidad Nacional Raúl Scalabrini Ortiz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07D669B" w14:textId="5482A309" w:rsidR="5FC8B458" w:rsidRPr="007C5EFC" w:rsidRDefault="5FC8B458">
            <w:pPr>
              <w:rPr>
                <w:rFonts w:ascii="Arial" w:hAnsi="Arial" w:cs="Arial"/>
                <w:sz w:val="18"/>
                <w:szCs w:val="18"/>
              </w:rPr>
            </w:pPr>
            <w:r w:rsidRPr="007C5EF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$5.091.298,94</w:t>
            </w:r>
          </w:p>
        </w:tc>
      </w:tr>
      <w:tr w:rsidR="5FC8B458" w:rsidRPr="00DC0A6A" w14:paraId="6F211A05" w14:textId="77777777" w:rsidTr="00DC0A6A">
        <w:trPr>
          <w:trHeight w:val="300"/>
        </w:trPr>
        <w:tc>
          <w:tcPr>
            <w:tcW w:w="7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61004BDC" w14:textId="1A4499C1" w:rsidR="5FC8B458" w:rsidRPr="00DC0A6A" w:rsidRDefault="5FC8B45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6A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C746C5B" w14:textId="1C5A8BA1" w:rsidR="5FC8B458" w:rsidRPr="00DC0A6A" w:rsidRDefault="5FC8B45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6A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$409.000.000,00</w:t>
            </w:r>
          </w:p>
        </w:tc>
      </w:tr>
    </w:tbl>
    <w:p w14:paraId="2C091CBF" w14:textId="2B2809E9" w:rsidR="5FC8B458" w:rsidRPr="007C5EFC" w:rsidRDefault="5FC8B458" w:rsidP="5FC8B458">
      <w:pPr>
        <w:pStyle w:val="Prrafodelista"/>
        <w:rPr>
          <w:rFonts w:ascii="Arial" w:hAnsi="Arial" w:cs="Arial"/>
          <w:sz w:val="18"/>
          <w:szCs w:val="18"/>
        </w:rPr>
      </w:pPr>
    </w:p>
    <w:sectPr w:rsidR="5FC8B458" w:rsidRPr="007C5EFC" w:rsidSect="00F751CA">
      <w:footerReference w:type="default" r:id="rId9"/>
      <w:pgSz w:w="16838" w:h="11906" w:orient="landscape"/>
      <w:pgMar w:top="709" w:right="1440" w:bottom="170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971B" w14:textId="77777777" w:rsidR="002E27B5" w:rsidRDefault="002E27B5" w:rsidP="00264FBC">
      <w:pPr>
        <w:spacing w:after="0" w:line="240" w:lineRule="auto"/>
      </w:pPr>
      <w:r>
        <w:separator/>
      </w:r>
    </w:p>
  </w:endnote>
  <w:endnote w:type="continuationSeparator" w:id="0">
    <w:p w14:paraId="44315C75" w14:textId="77777777" w:rsidR="002E27B5" w:rsidRDefault="002E27B5" w:rsidP="00264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EB2E" w14:textId="56E2EEA7" w:rsidR="00264FBC" w:rsidRDefault="00264FBC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AEA717B" wp14:editId="6F333A59">
          <wp:simplePos x="0" y="0"/>
          <wp:positionH relativeFrom="page">
            <wp:align>right</wp:align>
          </wp:positionH>
          <wp:positionV relativeFrom="paragraph">
            <wp:posOffset>-310515</wp:posOffset>
          </wp:positionV>
          <wp:extent cx="10689021" cy="828594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9021" cy="8285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C862C" w14:textId="77777777" w:rsidR="002E27B5" w:rsidRDefault="002E27B5" w:rsidP="00264FBC">
      <w:pPr>
        <w:spacing w:after="0" w:line="240" w:lineRule="auto"/>
      </w:pPr>
      <w:r>
        <w:separator/>
      </w:r>
    </w:p>
  </w:footnote>
  <w:footnote w:type="continuationSeparator" w:id="0">
    <w:p w14:paraId="6D0C4236" w14:textId="77777777" w:rsidR="002E27B5" w:rsidRDefault="002E27B5" w:rsidP="00264FBC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0qdBB6uOCZ2co" int2:id="vsXPfbTt">
      <int2:state int2:value="Rejected" int2:type="LegacyProofing"/>
    </int2:textHash>
    <int2:textHash int2:hashCode="qZk+NkcGgWq6Pi" int2:id="cMtVcUW2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2A42"/>
    <w:multiLevelType w:val="hybridMultilevel"/>
    <w:tmpl w:val="D9C88C18"/>
    <w:lvl w:ilvl="0" w:tplc="E3362970">
      <w:start w:val="1"/>
      <w:numFmt w:val="decimal"/>
      <w:lvlText w:val="%1."/>
      <w:lvlJc w:val="left"/>
      <w:pPr>
        <w:ind w:left="720" w:hanging="360"/>
      </w:pPr>
    </w:lvl>
    <w:lvl w:ilvl="1" w:tplc="392A72AC">
      <w:start w:val="1"/>
      <w:numFmt w:val="lowerLetter"/>
      <w:lvlText w:val="%2."/>
      <w:lvlJc w:val="left"/>
      <w:pPr>
        <w:ind w:left="1440" w:hanging="360"/>
      </w:pPr>
    </w:lvl>
    <w:lvl w:ilvl="2" w:tplc="B9602964">
      <w:start w:val="1"/>
      <w:numFmt w:val="lowerRoman"/>
      <w:lvlText w:val="%3."/>
      <w:lvlJc w:val="right"/>
      <w:pPr>
        <w:ind w:left="2160" w:hanging="180"/>
      </w:pPr>
    </w:lvl>
    <w:lvl w:ilvl="3" w:tplc="38BAB03A">
      <w:start w:val="1"/>
      <w:numFmt w:val="decimal"/>
      <w:lvlText w:val="%4."/>
      <w:lvlJc w:val="left"/>
      <w:pPr>
        <w:ind w:left="2880" w:hanging="360"/>
      </w:pPr>
    </w:lvl>
    <w:lvl w:ilvl="4" w:tplc="1E06468C">
      <w:start w:val="1"/>
      <w:numFmt w:val="lowerLetter"/>
      <w:lvlText w:val="%5."/>
      <w:lvlJc w:val="left"/>
      <w:pPr>
        <w:ind w:left="3600" w:hanging="360"/>
      </w:pPr>
    </w:lvl>
    <w:lvl w:ilvl="5" w:tplc="DA765C30">
      <w:start w:val="1"/>
      <w:numFmt w:val="lowerRoman"/>
      <w:lvlText w:val="%6."/>
      <w:lvlJc w:val="right"/>
      <w:pPr>
        <w:ind w:left="4320" w:hanging="180"/>
      </w:pPr>
    </w:lvl>
    <w:lvl w:ilvl="6" w:tplc="F0548492">
      <w:start w:val="1"/>
      <w:numFmt w:val="decimal"/>
      <w:lvlText w:val="%7."/>
      <w:lvlJc w:val="left"/>
      <w:pPr>
        <w:ind w:left="5040" w:hanging="360"/>
      </w:pPr>
    </w:lvl>
    <w:lvl w:ilvl="7" w:tplc="6BEE2292">
      <w:start w:val="1"/>
      <w:numFmt w:val="lowerLetter"/>
      <w:lvlText w:val="%8."/>
      <w:lvlJc w:val="left"/>
      <w:pPr>
        <w:ind w:left="5760" w:hanging="360"/>
      </w:pPr>
    </w:lvl>
    <w:lvl w:ilvl="8" w:tplc="99C48C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30A9F"/>
    <w:multiLevelType w:val="multilevel"/>
    <w:tmpl w:val="54A486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5BCE"/>
    <w:multiLevelType w:val="hybridMultilevel"/>
    <w:tmpl w:val="48F415F0"/>
    <w:lvl w:ilvl="0" w:tplc="D9E24BAA">
      <w:start w:val="1"/>
      <w:numFmt w:val="bullet"/>
      <w:lvlText w:val=""/>
      <w:lvlJc w:val="left"/>
      <w:pPr>
        <w:ind w:left="720" w:hanging="360"/>
      </w:pPr>
    </w:lvl>
    <w:lvl w:ilvl="1" w:tplc="3396524C">
      <w:start w:val="1"/>
      <w:numFmt w:val="lowerLetter"/>
      <w:lvlText w:val="%2)"/>
      <w:lvlJc w:val="left"/>
      <w:pPr>
        <w:ind w:left="1440" w:hanging="360"/>
      </w:pPr>
    </w:lvl>
    <w:lvl w:ilvl="2" w:tplc="AB2887B0">
      <w:start w:val="1"/>
      <w:numFmt w:val="lowerRoman"/>
      <w:lvlText w:val="%3)"/>
      <w:lvlJc w:val="right"/>
      <w:pPr>
        <w:ind w:left="2160" w:hanging="180"/>
      </w:pPr>
    </w:lvl>
    <w:lvl w:ilvl="3" w:tplc="1166DE48">
      <w:start w:val="1"/>
      <w:numFmt w:val="decimal"/>
      <w:lvlText w:val="(%4)"/>
      <w:lvlJc w:val="left"/>
      <w:pPr>
        <w:ind w:left="2880" w:hanging="360"/>
      </w:pPr>
    </w:lvl>
    <w:lvl w:ilvl="4" w:tplc="03E6CFCE">
      <w:start w:val="1"/>
      <w:numFmt w:val="lowerLetter"/>
      <w:lvlText w:val="(%5)"/>
      <w:lvlJc w:val="left"/>
      <w:pPr>
        <w:ind w:left="3600" w:hanging="360"/>
      </w:pPr>
    </w:lvl>
    <w:lvl w:ilvl="5" w:tplc="AE269636">
      <w:start w:val="1"/>
      <w:numFmt w:val="lowerRoman"/>
      <w:lvlText w:val="(%6)"/>
      <w:lvlJc w:val="right"/>
      <w:pPr>
        <w:ind w:left="4320" w:hanging="180"/>
      </w:pPr>
    </w:lvl>
    <w:lvl w:ilvl="6" w:tplc="FF78459A">
      <w:start w:val="1"/>
      <w:numFmt w:val="decimal"/>
      <w:lvlText w:val="%7."/>
      <w:lvlJc w:val="left"/>
      <w:pPr>
        <w:ind w:left="5040" w:hanging="360"/>
      </w:pPr>
    </w:lvl>
    <w:lvl w:ilvl="7" w:tplc="9AB6DF16">
      <w:start w:val="1"/>
      <w:numFmt w:val="lowerLetter"/>
      <w:lvlText w:val="%8."/>
      <w:lvlJc w:val="left"/>
      <w:pPr>
        <w:ind w:left="5760" w:hanging="360"/>
      </w:pPr>
    </w:lvl>
    <w:lvl w:ilvl="8" w:tplc="F366506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F60CC"/>
    <w:multiLevelType w:val="multilevel"/>
    <w:tmpl w:val="6210934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4" w15:restartNumberingAfterBreak="0">
    <w:nsid w:val="37351F9F"/>
    <w:multiLevelType w:val="hybridMultilevel"/>
    <w:tmpl w:val="8A1481B6"/>
    <w:lvl w:ilvl="0" w:tplc="84482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CD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80B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02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6D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6E3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C0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6BC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E0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31B1E"/>
    <w:multiLevelType w:val="hybridMultilevel"/>
    <w:tmpl w:val="160C50E4"/>
    <w:lvl w:ilvl="0" w:tplc="B986F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8E99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0B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C2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EF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F80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24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8E8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EA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10EF7"/>
    <w:multiLevelType w:val="hybridMultilevel"/>
    <w:tmpl w:val="9F540384"/>
    <w:lvl w:ilvl="0" w:tplc="3806C5A4">
      <w:start w:val="1"/>
      <w:numFmt w:val="decimal"/>
      <w:lvlText w:val="%1."/>
      <w:lvlJc w:val="left"/>
      <w:pPr>
        <w:ind w:left="720" w:hanging="360"/>
      </w:pPr>
    </w:lvl>
    <w:lvl w:ilvl="1" w:tplc="DF346A1E">
      <w:start w:val="1"/>
      <w:numFmt w:val="lowerLetter"/>
      <w:lvlText w:val="%2."/>
      <w:lvlJc w:val="left"/>
      <w:pPr>
        <w:ind w:left="1440" w:hanging="360"/>
      </w:pPr>
    </w:lvl>
    <w:lvl w:ilvl="2" w:tplc="8DD4A348">
      <w:start w:val="1"/>
      <w:numFmt w:val="lowerRoman"/>
      <w:lvlText w:val="%3."/>
      <w:lvlJc w:val="right"/>
      <w:pPr>
        <w:ind w:left="2160" w:hanging="180"/>
      </w:pPr>
    </w:lvl>
    <w:lvl w:ilvl="3" w:tplc="7C508BA6">
      <w:start w:val="1"/>
      <w:numFmt w:val="decimal"/>
      <w:lvlText w:val="%4."/>
      <w:lvlJc w:val="left"/>
      <w:pPr>
        <w:ind w:left="2880" w:hanging="360"/>
      </w:pPr>
    </w:lvl>
    <w:lvl w:ilvl="4" w:tplc="E7762806">
      <w:start w:val="1"/>
      <w:numFmt w:val="lowerLetter"/>
      <w:lvlText w:val="%5."/>
      <w:lvlJc w:val="left"/>
      <w:pPr>
        <w:ind w:left="3600" w:hanging="360"/>
      </w:pPr>
    </w:lvl>
    <w:lvl w:ilvl="5" w:tplc="CAE0AA20">
      <w:start w:val="1"/>
      <w:numFmt w:val="lowerRoman"/>
      <w:lvlText w:val="%6."/>
      <w:lvlJc w:val="right"/>
      <w:pPr>
        <w:ind w:left="4320" w:hanging="180"/>
      </w:pPr>
    </w:lvl>
    <w:lvl w:ilvl="6" w:tplc="01404830">
      <w:start w:val="1"/>
      <w:numFmt w:val="decimal"/>
      <w:lvlText w:val="%7."/>
      <w:lvlJc w:val="left"/>
      <w:pPr>
        <w:ind w:left="5040" w:hanging="360"/>
      </w:pPr>
    </w:lvl>
    <w:lvl w:ilvl="7" w:tplc="DA9AD9E0">
      <w:start w:val="1"/>
      <w:numFmt w:val="lowerLetter"/>
      <w:lvlText w:val="%8."/>
      <w:lvlJc w:val="left"/>
      <w:pPr>
        <w:ind w:left="5760" w:hanging="360"/>
      </w:pPr>
    </w:lvl>
    <w:lvl w:ilvl="8" w:tplc="F74E057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51E41"/>
    <w:multiLevelType w:val="hybridMultilevel"/>
    <w:tmpl w:val="B0B49966"/>
    <w:lvl w:ilvl="0" w:tplc="5EFAE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60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84C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D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2E2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B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C1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A7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0A2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3445B"/>
    <w:multiLevelType w:val="multilevel"/>
    <w:tmpl w:val="234C8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F3896"/>
    <w:multiLevelType w:val="hybridMultilevel"/>
    <w:tmpl w:val="2728ACEC"/>
    <w:lvl w:ilvl="0" w:tplc="6E68F8A2">
      <w:start w:val="1"/>
      <w:numFmt w:val="lowerLetter"/>
      <w:lvlText w:val="%1)"/>
      <w:lvlJc w:val="left"/>
      <w:pPr>
        <w:ind w:left="720" w:hanging="360"/>
      </w:pPr>
    </w:lvl>
    <w:lvl w:ilvl="1" w:tplc="FB326C66">
      <w:start w:val="1"/>
      <w:numFmt w:val="lowerLetter"/>
      <w:lvlText w:val="%2."/>
      <w:lvlJc w:val="left"/>
      <w:pPr>
        <w:ind w:left="1440" w:hanging="360"/>
      </w:pPr>
    </w:lvl>
    <w:lvl w:ilvl="2" w:tplc="1F0EDC9A">
      <w:start w:val="1"/>
      <w:numFmt w:val="lowerRoman"/>
      <w:lvlText w:val="%3."/>
      <w:lvlJc w:val="right"/>
      <w:pPr>
        <w:ind w:left="2160" w:hanging="180"/>
      </w:pPr>
    </w:lvl>
    <w:lvl w:ilvl="3" w:tplc="8D4039CE">
      <w:start w:val="1"/>
      <w:numFmt w:val="decimal"/>
      <w:lvlText w:val="%4."/>
      <w:lvlJc w:val="left"/>
      <w:pPr>
        <w:ind w:left="2880" w:hanging="360"/>
      </w:pPr>
    </w:lvl>
    <w:lvl w:ilvl="4" w:tplc="21D8DCC2">
      <w:start w:val="1"/>
      <w:numFmt w:val="lowerLetter"/>
      <w:lvlText w:val="%5."/>
      <w:lvlJc w:val="left"/>
      <w:pPr>
        <w:ind w:left="3600" w:hanging="360"/>
      </w:pPr>
    </w:lvl>
    <w:lvl w:ilvl="5" w:tplc="9FC24308">
      <w:start w:val="1"/>
      <w:numFmt w:val="lowerRoman"/>
      <w:lvlText w:val="%6."/>
      <w:lvlJc w:val="right"/>
      <w:pPr>
        <w:ind w:left="4320" w:hanging="180"/>
      </w:pPr>
    </w:lvl>
    <w:lvl w:ilvl="6" w:tplc="EB0E238A">
      <w:start w:val="1"/>
      <w:numFmt w:val="decimal"/>
      <w:lvlText w:val="%7."/>
      <w:lvlJc w:val="left"/>
      <w:pPr>
        <w:ind w:left="5040" w:hanging="360"/>
      </w:pPr>
    </w:lvl>
    <w:lvl w:ilvl="7" w:tplc="B722411E">
      <w:start w:val="1"/>
      <w:numFmt w:val="lowerLetter"/>
      <w:lvlText w:val="%8."/>
      <w:lvlJc w:val="left"/>
      <w:pPr>
        <w:ind w:left="5760" w:hanging="360"/>
      </w:pPr>
    </w:lvl>
    <w:lvl w:ilvl="8" w:tplc="833895F6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81225">
    <w:abstractNumId w:val="0"/>
  </w:num>
  <w:num w:numId="2" w16cid:durableId="1683971595">
    <w:abstractNumId w:val="4"/>
  </w:num>
  <w:num w:numId="3" w16cid:durableId="2006324182">
    <w:abstractNumId w:val="7"/>
  </w:num>
  <w:num w:numId="4" w16cid:durableId="738283257">
    <w:abstractNumId w:val="5"/>
  </w:num>
  <w:num w:numId="5" w16cid:durableId="1277061190">
    <w:abstractNumId w:val="1"/>
  </w:num>
  <w:num w:numId="6" w16cid:durableId="1745029680">
    <w:abstractNumId w:val="9"/>
  </w:num>
  <w:num w:numId="7" w16cid:durableId="1178346366">
    <w:abstractNumId w:val="8"/>
  </w:num>
  <w:num w:numId="8" w16cid:durableId="211308697">
    <w:abstractNumId w:val="3"/>
  </w:num>
  <w:num w:numId="9" w16cid:durableId="1659455617">
    <w:abstractNumId w:val="2"/>
  </w:num>
  <w:num w:numId="10" w16cid:durableId="1341396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6B2E4A"/>
    <w:rsid w:val="00091506"/>
    <w:rsid w:val="00264FBC"/>
    <w:rsid w:val="002E27B5"/>
    <w:rsid w:val="00374610"/>
    <w:rsid w:val="0040281A"/>
    <w:rsid w:val="00405910"/>
    <w:rsid w:val="006F36EC"/>
    <w:rsid w:val="007C5EFC"/>
    <w:rsid w:val="007FEE7D"/>
    <w:rsid w:val="009776FC"/>
    <w:rsid w:val="00A4419B"/>
    <w:rsid w:val="00AA05C5"/>
    <w:rsid w:val="00BC3F5C"/>
    <w:rsid w:val="00C222E2"/>
    <w:rsid w:val="00C570C4"/>
    <w:rsid w:val="00DC0A6A"/>
    <w:rsid w:val="00F751CA"/>
    <w:rsid w:val="01EC9273"/>
    <w:rsid w:val="02B12DE7"/>
    <w:rsid w:val="035D693A"/>
    <w:rsid w:val="041F356B"/>
    <w:rsid w:val="0441E1C4"/>
    <w:rsid w:val="04678A33"/>
    <w:rsid w:val="051609BD"/>
    <w:rsid w:val="05375131"/>
    <w:rsid w:val="057ED7D6"/>
    <w:rsid w:val="06EF3001"/>
    <w:rsid w:val="070F6196"/>
    <w:rsid w:val="07377D15"/>
    <w:rsid w:val="07904985"/>
    <w:rsid w:val="083BC05A"/>
    <w:rsid w:val="08411E2A"/>
    <w:rsid w:val="084DAA7F"/>
    <w:rsid w:val="088B0062"/>
    <w:rsid w:val="09D05283"/>
    <w:rsid w:val="0A353267"/>
    <w:rsid w:val="0A76E0C6"/>
    <w:rsid w:val="0B0243ED"/>
    <w:rsid w:val="0B6C22E4"/>
    <w:rsid w:val="0BB0DBE4"/>
    <w:rsid w:val="0EB4BB4F"/>
    <w:rsid w:val="0EDE1EF4"/>
    <w:rsid w:val="0F61894A"/>
    <w:rsid w:val="0FAB516F"/>
    <w:rsid w:val="117531F2"/>
    <w:rsid w:val="11DB6468"/>
    <w:rsid w:val="12934EE4"/>
    <w:rsid w:val="13942EB7"/>
    <w:rsid w:val="13C2EC50"/>
    <w:rsid w:val="13D4BC41"/>
    <w:rsid w:val="140118C5"/>
    <w:rsid w:val="1446FF8D"/>
    <w:rsid w:val="1451CF5F"/>
    <w:rsid w:val="146F0EC6"/>
    <w:rsid w:val="149B1D0B"/>
    <w:rsid w:val="14ACD2B4"/>
    <w:rsid w:val="14B23363"/>
    <w:rsid w:val="14C28A91"/>
    <w:rsid w:val="15C9E56C"/>
    <w:rsid w:val="162F7AB8"/>
    <w:rsid w:val="168E8A90"/>
    <w:rsid w:val="17CB4B19"/>
    <w:rsid w:val="18A911B2"/>
    <w:rsid w:val="19671B7A"/>
    <w:rsid w:val="196E8E2E"/>
    <w:rsid w:val="19F5A20B"/>
    <w:rsid w:val="1A3E5853"/>
    <w:rsid w:val="1A5731EC"/>
    <w:rsid w:val="1AC110E3"/>
    <w:rsid w:val="1B215AE2"/>
    <w:rsid w:val="1B8246AE"/>
    <w:rsid w:val="1BB0CB84"/>
    <w:rsid w:val="1BE7BBAC"/>
    <w:rsid w:val="1D260495"/>
    <w:rsid w:val="1D61DF0E"/>
    <w:rsid w:val="1DC3C798"/>
    <w:rsid w:val="1DF8B1A5"/>
    <w:rsid w:val="1E3A8C9D"/>
    <w:rsid w:val="1F07BBC1"/>
    <w:rsid w:val="1F948206"/>
    <w:rsid w:val="20682237"/>
    <w:rsid w:val="208C2DDA"/>
    <w:rsid w:val="217A1AE5"/>
    <w:rsid w:val="2214A039"/>
    <w:rsid w:val="2256FD30"/>
    <w:rsid w:val="22C51655"/>
    <w:rsid w:val="235606C4"/>
    <w:rsid w:val="236DADBF"/>
    <w:rsid w:val="24446A81"/>
    <w:rsid w:val="248D2016"/>
    <w:rsid w:val="24904744"/>
    <w:rsid w:val="24C65EEF"/>
    <w:rsid w:val="25420E23"/>
    <w:rsid w:val="2603C38A"/>
    <w:rsid w:val="28411EE2"/>
    <w:rsid w:val="28D18555"/>
    <w:rsid w:val="29C3C6E6"/>
    <w:rsid w:val="2A19E7C3"/>
    <w:rsid w:val="2B5F9747"/>
    <w:rsid w:val="2B8E6DD9"/>
    <w:rsid w:val="2B93CBA9"/>
    <w:rsid w:val="2BEBDA56"/>
    <w:rsid w:val="2BF3AA3B"/>
    <w:rsid w:val="2D9440F4"/>
    <w:rsid w:val="2E07B2D1"/>
    <w:rsid w:val="2FF46E4E"/>
    <w:rsid w:val="30537E26"/>
    <w:rsid w:val="31467631"/>
    <w:rsid w:val="314E63B7"/>
    <w:rsid w:val="314F54B8"/>
    <w:rsid w:val="316A0960"/>
    <w:rsid w:val="326AD945"/>
    <w:rsid w:val="327242C4"/>
    <w:rsid w:val="32B436C9"/>
    <w:rsid w:val="32E24692"/>
    <w:rsid w:val="331185ED"/>
    <w:rsid w:val="332A3171"/>
    <w:rsid w:val="347C97C8"/>
    <w:rsid w:val="3486F57A"/>
    <w:rsid w:val="3489840B"/>
    <w:rsid w:val="34F27F13"/>
    <w:rsid w:val="3506798D"/>
    <w:rsid w:val="350DC6EC"/>
    <w:rsid w:val="356D3132"/>
    <w:rsid w:val="35ABA01A"/>
    <w:rsid w:val="36168250"/>
    <w:rsid w:val="367C187E"/>
    <w:rsid w:val="369C44B8"/>
    <w:rsid w:val="3787A7EC"/>
    <w:rsid w:val="37C1BC45"/>
    <w:rsid w:val="382A1FD5"/>
    <w:rsid w:val="389CEE53"/>
    <w:rsid w:val="3923784D"/>
    <w:rsid w:val="3A251639"/>
    <w:rsid w:val="3B063DA6"/>
    <w:rsid w:val="3B123FEB"/>
    <w:rsid w:val="3B329BE0"/>
    <w:rsid w:val="3C91165E"/>
    <w:rsid w:val="3D123740"/>
    <w:rsid w:val="3D61721C"/>
    <w:rsid w:val="3DF0572D"/>
    <w:rsid w:val="3E0A51B1"/>
    <w:rsid w:val="3FB56709"/>
    <w:rsid w:val="412793E7"/>
    <w:rsid w:val="415A97DB"/>
    <w:rsid w:val="41A8E69C"/>
    <w:rsid w:val="41ECEA1B"/>
    <w:rsid w:val="42F3CB8D"/>
    <w:rsid w:val="43D022A6"/>
    <w:rsid w:val="43DEC749"/>
    <w:rsid w:val="4488D82C"/>
    <w:rsid w:val="456A2C9F"/>
    <w:rsid w:val="45E33D73"/>
    <w:rsid w:val="46A8B443"/>
    <w:rsid w:val="46C05B3E"/>
    <w:rsid w:val="4712933A"/>
    <w:rsid w:val="47C078EE"/>
    <w:rsid w:val="48024DDB"/>
    <w:rsid w:val="492ED8AF"/>
    <w:rsid w:val="49B4DCCF"/>
    <w:rsid w:val="4A37A2F7"/>
    <w:rsid w:val="4ADD59FE"/>
    <w:rsid w:val="4AE05E94"/>
    <w:rsid w:val="4B0B69C7"/>
    <w:rsid w:val="4B93CC61"/>
    <w:rsid w:val="4C1629AC"/>
    <w:rsid w:val="4C5CB432"/>
    <w:rsid w:val="4D6F43B9"/>
    <w:rsid w:val="504F9689"/>
    <w:rsid w:val="507C92CF"/>
    <w:rsid w:val="50FB5078"/>
    <w:rsid w:val="5116FCF8"/>
    <w:rsid w:val="5154F699"/>
    <w:rsid w:val="51A0A239"/>
    <w:rsid w:val="51A3E045"/>
    <w:rsid w:val="51A6C657"/>
    <w:rsid w:val="52EAE988"/>
    <w:rsid w:val="533677CF"/>
    <w:rsid w:val="53A62BA5"/>
    <w:rsid w:val="53C55CE0"/>
    <w:rsid w:val="54A84F6E"/>
    <w:rsid w:val="54D24830"/>
    <w:rsid w:val="5509DF4F"/>
    <w:rsid w:val="552307AC"/>
    <w:rsid w:val="55CEC19B"/>
    <w:rsid w:val="55EEF4C0"/>
    <w:rsid w:val="56A5AFB0"/>
    <w:rsid w:val="56A95C31"/>
    <w:rsid w:val="57746E8B"/>
    <w:rsid w:val="5876D75D"/>
    <w:rsid w:val="5B173808"/>
    <w:rsid w:val="5B30B384"/>
    <w:rsid w:val="5B7CCD54"/>
    <w:rsid w:val="5BFC2827"/>
    <w:rsid w:val="5CDD5A15"/>
    <w:rsid w:val="5D31C612"/>
    <w:rsid w:val="5DE198CD"/>
    <w:rsid w:val="5E2D431B"/>
    <w:rsid w:val="5FA83109"/>
    <w:rsid w:val="5FC8B458"/>
    <w:rsid w:val="6001CD45"/>
    <w:rsid w:val="60D36ADB"/>
    <w:rsid w:val="60DB9DDA"/>
    <w:rsid w:val="61C77347"/>
    <w:rsid w:val="62053735"/>
    <w:rsid w:val="626F3B3C"/>
    <w:rsid w:val="628180A9"/>
    <w:rsid w:val="63097A7A"/>
    <w:rsid w:val="63292F4F"/>
    <w:rsid w:val="633EF7CE"/>
    <w:rsid w:val="640B0B9D"/>
    <w:rsid w:val="6502EC87"/>
    <w:rsid w:val="653852E2"/>
    <w:rsid w:val="659FA569"/>
    <w:rsid w:val="65A30A6D"/>
    <w:rsid w:val="6632BA66"/>
    <w:rsid w:val="6742AC5F"/>
    <w:rsid w:val="674ADF5E"/>
    <w:rsid w:val="6754F1CC"/>
    <w:rsid w:val="6798B9CB"/>
    <w:rsid w:val="67AF966D"/>
    <w:rsid w:val="6834192B"/>
    <w:rsid w:val="68AC9B66"/>
    <w:rsid w:val="6903E029"/>
    <w:rsid w:val="69914D96"/>
    <w:rsid w:val="6A2BF59A"/>
    <w:rsid w:val="6B062B89"/>
    <w:rsid w:val="6BC42E69"/>
    <w:rsid w:val="6BEE8015"/>
    <w:rsid w:val="6C23DB12"/>
    <w:rsid w:val="6C5E9892"/>
    <w:rsid w:val="6D66E42C"/>
    <w:rsid w:val="6DC43350"/>
    <w:rsid w:val="6E6B2E4A"/>
    <w:rsid w:val="6E9552F0"/>
    <w:rsid w:val="6F3E8A22"/>
    <w:rsid w:val="6F46DB54"/>
    <w:rsid w:val="6F5B7BD4"/>
    <w:rsid w:val="6F66D51C"/>
    <w:rsid w:val="701FDE95"/>
    <w:rsid w:val="70F4E307"/>
    <w:rsid w:val="718BBB69"/>
    <w:rsid w:val="72CDDA16"/>
    <w:rsid w:val="737324FD"/>
    <w:rsid w:val="7411FB45"/>
    <w:rsid w:val="74136137"/>
    <w:rsid w:val="743A9772"/>
    <w:rsid w:val="756C608C"/>
    <w:rsid w:val="75A0D0C2"/>
    <w:rsid w:val="76057AD8"/>
    <w:rsid w:val="7632F388"/>
    <w:rsid w:val="78018965"/>
    <w:rsid w:val="785ED889"/>
    <w:rsid w:val="787B50B5"/>
    <w:rsid w:val="79AD401D"/>
    <w:rsid w:val="7A8E546A"/>
    <w:rsid w:val="7AEC2022"/>
    <w:rsid w:val="7CBD4032"/>
    <w:rsid w:val="7CF1CF7A"/>
    <w:rsid w:val="7D0F0EE1"/>
    <w:rsid w:val="7E276D65"/>
    <w:rsid w:val="7E591093"/>
    <w:rsid w:val="7E8D9FDB"/>
    <w:rsid w:val="7EE41E1B"/>
    <w:rsid w:val="7FF4E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B2E4A"/>
  <w15:chartTrackingRefBased/>
  <w15:docId w15:val="{438C2602-D79F-4D9F-8903-3466A380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64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4FBC"/>
  </w:style>
  <w:style w:type="paragraph" w:styleId="Piedepgina">
    <w:name w:val="footer"/>
    <w:basedOn w:val="Normal"/>
    <w:link w:val="PiedepginaCar"/>
    <w:uiPriority w:val="99"/>
    <w:unhideWhenUsed/>
    <w:rsid w:val="00264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4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tuniversidades@educacion.gob.a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1201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2022-10-10T00:52:00Z</dcterms:created>
  <dcterms:modified xsi:type="dcterms:W3CDTF">2022-11-04T19:32:00Z</dcterms:modified>
</cp:coreProperties>
</file>